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20" w:rsidRPr="00517043" w:rsidRDefault="00F51820" w:rsidP="00F5182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0"/>
        </w:rPr>
      </w:pPr>
      <w:bookmarkStart w:id="0" w:name="P980"/>
      <w:bookmarkEnd w:id="0"/>
      <w:r w:rsidRPr="00517043">
        <w:rPr>
          <w:rFonts w:ascii="Times New Roman" w:hAnsi="Times New Roman" w:cs="Times New Roman"/>
          <w:color w:val="000000" w:themeColor="text1"/>
          <w:sz w:val="20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0"/>
        </w:rPr>
        <w:t>4</w:t>
      </w:r>
    </w:p>
    <w:p w:rsidR="00F51820" w:rsidRPr="00517043" w:rsidRDefault="00F51820" w:rsidP="00F5182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0"/>
        </w:rPr>
      </w:pPr>
      <w:r w:rsidRPr="00517043">
        <w:rPr>
          <w:rFonts w:ascii="Times New Roman" w:hAnsi="Times New Roman" w:cs="Times New Roman"/>
          <w:color w:val="000000" w:themeColor="text1"/>
          <w:sz w:val="20"/>
        </w:rPr>
        <w:t>к проекту региональной программы</w:t>
      </w:r>
    </w:p>
    <w:p w:rsidR="00F51820" w:rsidRDefault="00F51820">
      <w:pPr>
        <w:pStyle w:val="ConsPlusNormal"/>
        <w:jc w:val="center"/>
      </w:pPr>
    </w:p>
    <w:p w:rsidR="00F51820" w:rsidRDefault="00F51820">
      <w:pPr>
        <w:pStyle w:val="ConsPlusNormal"/>
        <w:jc w:val="center"/>
      </w:pPr>
    </w:p>
    <w:p w:rsidR="00F51820" w:rsidRDefault="00F51820">
      <w:pPr>
        <w:pStyle w:val="ConsPlusNormal"/>
        <w:jc w:val="center"/>
      </w:pPr>
    </w:p>
    <w:p w:rsidR="00EC7592" w:rsidRPr="00F51820" w:rsidRDefault="00EC75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820">
        <w:rPr>
          <w:rFonts w:ascii="Times New Roman" w:hAnsi="Times New Roman" w:cs="Times New Roman"/>
          <w:sz w:val="24"/>
          <w:szCs w:val="24"/>
        </w:rPr>
        <w:t>Сведения</w:t>
      </w:r>
    </w:p>
    <w:p w:rsidR="00EC7592" w:rsidRPr="00F51820" w:rsidRDefault="00EC75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820">
        <w:rPr>
          <w:rFonts w:ascii="Times New Roman" w:hAnsi="Times New Roman" w:cs="Times New Roman"/>
          <w:sz w:val="24"/>
          <w:szCs w:val="24"/>
        </w:rPr>
        <w:t>о планируемом распределении бюджетных ассигнований</w:t>
      </w:r>
    </w:p>
    <w:p w:rsidR="00EC7592" w:rsidRDefault="00EC75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820">
        <w:rPr>
          <w:rFonts w:ascii="Times New Roman" w:hAnsi="Times New Roman" w:cs="Times New Roman"/>
          <w:sz w:val="24"/>
          <w:szCs w:val="24"/>
        </w:rPr>
        <w:t>региональной программы</w:t>
      </w:r>
    </w:p>
    <w:p w:rsidR="003C67AE" w:rsidRPr="00F51820" w:rsidRDefault="003C6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2021-2023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EC7592" w:rsidRPr="00F51820" w:rsidRDefault="00EC7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"/>
        <w:gridCol w:w="1020"/>
        <w:gridCol w:w="942"/>
        <w:gridCol w:w="993"/>
        <w:gridCol w:w="992"/>
        <w:gridCol w:w="992"/>
        <w:gridCol w:w="1325"/>
        <w:gridCol w:w="1314"/>
        <w:gridCol w:w="1047"/>
        <w:gridCol w:w="1275"/>
      </w:tblGrid>
      <w:tr w:rsidR="00EC7592" w:rsidRPr="00F51820" w:rsidTr="003C67AE">
        <w:tc>
          <w:tcPr>
            <w:tcW w:w="874" w:type="dxa"/>
            <w:vMerge w:val="restart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деятельности (сферы)</w:t>
            </w:r>
          </w:p>
        </w:tc>
        <w:tc>
          <w:tcPr>
            <w:tcW w:w="2927" w:type="dxa"/>
            <w:gridSpan w:val="3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региональной программы, тыс. руб.</w:t>
            </w:r>
          </w:p>
        </w:tc>
        <w:tc>
          <w:tcPr>
            <w:tcW w:w="992" w:type="dxa"/>
            <w:vMerge w:val="restart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мероприятий региональной программы, процент (построчное значение </w:t>
            </w:r>
            <w:hyperlink w:anchor="P24" w:history="1">
              <w:r w:rsidRPr="00F518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графы 5</w:t>
              </w:r>
            </w:hyperlink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 / итого </w:t>
            </w:r>
            <w:hyperlink w:anchor="P24" w:history="1">
              <w:r w:rsidRPr="00F518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графы 5</w:t>
              </w:r>
            </w:hyperlink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325" w:type="dxa"/>
            <w:vMerge w:val="restart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мероприятий в других государственных программах субъекта Российской Федерации, комплексах мер, национальных проектах, тыс. руб.</w:t>
            </w:r>
          </w:p>
        </w:tc>
        <w:tc>
          <w:tcPr>
            <w:tcW w:w="1314" w:type="dxa"/>
            <w:vMerge w:val="restart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мероприятий с учетом всех источников, тыс. руб. (</w:t>
            </w:r>
            <w:hyperlink w:anchor="P24" w:history="1">
              <w:r w:rsidRPr="00F518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графа 5</w:t>
              </w:r>
            </w:hyperlink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" w:history="1">
              <w:r w:rsidRPr="00F518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графа 7</w:t>
              </w:r>
            </w:hyperlink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7" w:type="dxa"/>
            <w:vMerge w:val="restart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мероприятий с учетом всех источников, процент (построчное значение </w:t>
            </w:r>
            <w:hyperlink w:anchor="P27" w:history="1">
              <w:r w:rsidRPr="00F518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графы 8</w:t>
              </w:r>
            </w:hyperlink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 / итого </w:t>
            </w:r>
            <w:hyperlink w:anchor="P27" w:history="1">
              <w:r w:rsidRPr="00F518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графы 8</w:t>
              </w:r>
            </w:hyperlink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275" w:type="dxa"/>
            <w:vMerge w:val="restart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C7592" w:rsidRPr="00F51820" w:rsidTr="003C67AE">
        <w:tc>
          <w:tcPr>
            <w:tcW w:w="874" w:type="dxa"/>
            <w:vMerge/>
          </w:tcPr>
          <w:p w:rsidR="00EC7592" w:rsidRPr="00F51820" w:rsidRDefault="00EC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C7592" w:rsidRPr="00F51820" w:rsidRDefault="00EC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из консолидированного бюджета субъекта Российской Федерации</w:t>
            </w:r>
          </w:p>
        </w:tc>
        <w:tc>
          <w:tcPr>
            <w:tcW w:w="993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всего, тыс. руб. (</w:t>
            </w:r>
            <w:hyperlink w:anchor="P22" w:history="1">
              <w:r w:rsidRPr="00F518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графа 3</w:t>
              </w:r>
            </w:hyperlink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" w:history="1">
              <w:r w:rsidRPr="00F518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графа 4</w:t>
              </w:r>
            </w:hyperlink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EC7592" w:rsidRPr="00F51820" w:rsidRDefault="00EC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EC7592" w:rsidRPr="00F51820" w:rsidRDefault="00EC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EC7592" w:rsidRPr="00F51820" w:rsidRDefault="00EC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C7592" w:rsidRPr="00F51820" w:rsidRDefault="00EC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7592" w:rsidRPr="00F51820" w:rsidRDefault="00EC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92" w:rsidRPr="00F51820" w:rsidTr="003C67AE">
        <w:tc>
          <w:tcPr>
            <w:tcW w:w="874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"/>
            <w:bookmarkEnd w:id="1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2"/>
            <w:bookmarkEnd w:id="2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3"/>
            <w:bookmarkEnd w:id="3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"/>
            <w:bookmarkEnd w:id="4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5"/>
            <w:bookmarkEnd w:id="5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6"/>
            <w:bookmarkEnd w:id="6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7"/>
            <w:bookmarkEnd w:id="7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C7592" w:rsidRPr="00F51820" w:rsidRDefault="00EC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9"/>
            <w:bookmarkEnd w:id="8"/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079" w:rsidRPr="00F51820" w:rsidTr="003C67AE">
        <w:tc>
          <w:tcPr>
            <w:tcW w:w="874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37079" w:rsidRPr="003B6E8D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C4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942" w:type="dxa"/>
          </w:tcPr>
          <w:p w:rsidR="002207C4" w:rsidRP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C4">
              <w:rPr>
                <w:rFonts w:ascii="Times New Roman" w:hAnsi="Times New Roman" w:cs="Times New Roman"/>
                <w:sz w:val="24"/>
                <w:szCs w:val="24"/>
              </w:rPr>
              <w:t>1 875,2</w:t>
            </w:r>
          </w:p>
          <w:p w:rsidR="00837079" w:rsidRPr="002207C4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C4" w:rsidRP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C4">
              <w:rPr>
                <w:rFonts w:ascii="Times New Roman" w:hAnsi="Times New Roman" w:cs="Times New Roman"/>
                <w:sz w:val="24"/>
                <w:szCs w:val="24"/>
              </w:rPr>
              <w:t>14 199,7</w:t>
            </w:r>
          </w:p>
          <w:p w:rsidR="00837079" w:rsidRPr="002207C4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7C4" w:rsidRP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C4">
              <w:rPr>
                <w:rFonts w:ascii="Times New Roman" w:hAnsi="Times New Roman" w:cs="Times New Roman"/>
                <w:sz w:val="24"/>
                <w:szCs w:val="24"/>
              </w:rPr>
              <w:t>16 074,9</w:t>
            </w:r>
          </w:p>
          <w:p w:rsidR="00837079" w:rsidRPr="002207C4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7C4" w:rsidRP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C4">
              <w:rPr>
                <w:rFonts w:ascii="Times New Roman" w:hAnsi="Times New Roman" w:cs="Times New Roman"/>
                <w:sz w:val="24"/>
                <w:szCs w:val="24"/>
              </w:rPr>
              <w:t>16 074,9</w:t>
            </w:r>
          </w:p>
          <w:p w:rsidR="002207C4" w:rsidRP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07C4">
              <w:rPr>
                <w:rFonts w:ascii="Times New Roman" w:hAnsi="Times New Roman" w:cs="Times New Roman"/>
                <w:sz w:val="24"/>
                <w:szCs w:val="24"/>
              </w:rPr>
              <w:t>16 074,9</w:t>
            </w:r>
          </w:p>
          <w:p w:rsidR="00837079" w:rsidRDefault="0022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2207C4" w:rsidRDefault="0022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C4" w:rsidRPr="003C67AE" w:rsidRDefault="002207C4" w:rsidP="003C6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2207C4" w:rsidRDefault="0022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C4" w:rsidRP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C4">
              <w:rPr>
                <w:rFonts w:ascii="Times New Roman" w:hAnsi="Times New Roman" w:cs="Times New Roman"/>
                <w:sz w:val="24"/>
                <w:szCs w:val="24"/>
              </w:rPr>
              <w:t>1 875,216 074,9</w:t>
            </w:r>
          </w:p>
          <w:p w:rsidR="002207C4" w:rsidRDefault="002207C4" w:rsidP="0022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C4" w:rsidRPr="003C67AE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11,7%</w:t>
            </w:r>
          </w:p>
          <w:p w:rsid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C4" w:rsidRPr="002207C4" w:rsidRDefault="003C67AE" w:rsidP="003C6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7C4" w:rsidRPr="002207C4">
              <w:rPr>
                <w:rFonts w:ascii="Times New Roman" w:hAnsi="Times New Roman" w:cs="Times New Roman"/>
                <w:sz w:val="24"/>
                <w:szCs w:val="24"/>
              </w:rPr>
              <w:t>199,716 074,9</w:t>
            </w:r>
          </w:p>
          <w:p w:rsidR="002207C4" w:rsidRDefault="002207C4" w:rsidP="0022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C4" w:rsidRPr="003C67AE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88,3%</w:t>
            </w:r>
          </w:p>
          <w:p w:rsidR="002207C4" w:rsidRPr="002207C4" w:rsidRDefault="002207C4" w:rsidP="0022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C4" w:rsidRPr="00F51820" w:rsidRDefault="0022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7079" w:rsidRPr="00F51820" w:rsidRDefault="00837079" w:rsidP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81" w:rsidRPr="00F51820" w:rsidTr="003C67AE">
        <w:tc>
          <w:tcPr>
            <w:tcW w:w="874" w:type="dxa"/>
          </w:tcPr>
          <w:p w:rsidR="00177A81" w:rsidRPr="00F51820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77A81" w:rsidRPr="00664449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</w:tcPr>
          <w:p w:rsidR="00177A81" w:rsidRPr="00664449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026,6</w:t>
            </w:r>
          </w:p>
        </w:tc>
        <w:tc>
          <w:tcPr>
            <w:tcW w:w="993" w:type="dxa"/>
          </w:tcPr>
          <w:p w:rsidR="00177A81" w:rsidRPr="00664449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</w:tc>
        <w:tc>
          <w:tcPr>
            <w:tcW w:w="992" w:type="dxa"/>
          </w:tcPr>
          <w:p w:rsidR="00177A81" w:rsidRPr="00664449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17356,8</w:t>
            </w:r>
          </w:p>
        </w:tc>
        <w:tc>
          <w:tcPr>
            <w:tcW w:w="992" w:type="dxa"/>
          </w:tcPr>
          <w:p w:rsidR="00177A81" w:rsidRPr="003C67AE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sz w:val="24"/>
                <w:szCs w:val="24"/>
              </w:rPr>
              <w:t>17356,8/17356,8*100</w:t>
            </w:r>
          </w:p>
          <w:p w:rsidR="00177A81" w:rsidRPr="00177A81" w:rsidRDefault="00177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A81" w:rsidRPr="00177A81" w:rsidRDefault="00177A81" w:rsidP="003C6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8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177A81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81" w:rsidRDefault="00177A81" w:rsidP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81" w:rsidRDefault="00177A81" w:rsidP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2026,6/17356,8*100 </w:t>
            </w:r>
          </w:p>
          <w:p w:rsidR="00177A81" w:rsidRDefault="00177A81" w:rsidP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81" w:rsidRPr="003C67AE" w:rsidRDefault="00177A81" w:rsidP="003C6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11,7 %</w:t>
            </w:r>
          </w:p>
          <w:p w:rsidR="00177A81" w:rsidRDefault="00177A81" w:rsidP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81" w:rsidRDefault="00177A81" w:rsidP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81">
              <w:rPr>
                <w:rFonts w:ascii="Times New Roman" w:hAnsi="Times New Roman" w:cs="Times New Roman"/>
                <w:sz w:val="24"/>
                <w:szCs w:val="24"/>
              </w:rPr>
              <w:t>15330,2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17356,8*100 </w:t>
            </w:r>
          </w:p>
          <w:p w:rsidR="003C67AE" w:rsidRDefault="003C67AE" w:rsidP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81" w:rsidRPr="003C67AE" w:rsidRDefault="00177A81" w:rsidP="003C6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88,3 %</w:t>
            </w:r>
          </w:p>
        </w:tc>
        <w:tc>
          <w:tcPr>
            <w:tcW w:w="1325" w:type="dxa"/>
          </w:tcPr>
          <w:p w:rsidR="00177A81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77A81" w:rsidRPr="00F51820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77A81" w:rsidRPr="00F51820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A81" w:rsidRPr="00F51820" w:rsidRDefault="00177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79" w:rsidRPr="00F51820" w:rsidTr="003C67AE">
        <w:tc>
          <w:tcPr>
            <w:tcW w:w="874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37079" w:rsidRPr="00664449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42" w:type="dxa"/>
          </w:tcPr>
          <w:p w:rsidR="00837079" w:rsidRPr="00664449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3" w:type="dxa"/>
          </w:tcPr>
          <w:p w:rsidR="00352C93" w:rsidRPr="00664449" w:rsidRDefault="00352C93" w:rsidP="00352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811,5</w:t>
            </w:r>
          </w:p>
          <w:p w:rsidR="00837079" w:rsidRPr="00664449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079" w:rsidRPr="00664449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14 503,3</w:t>
            </w:r>
          </w:p>
        </w:tc>
        <w:tc>
          <w:tcPr>
            <w:tcW w:w="992" w:type="dxa"/>
          </w:tcPr>
          <w:p w:rsidR="00837079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C93">
              <w:rPr>
                <w:rFonts w:ascii="Times New Roman" w:hAnsi="Times New Roman" w:cs="Times New Roman"/>
                <w:sz w:val="24"/>
                <w:szCs w:val="24"/>
              </w:rPr>
              <w:t>14 503,3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2C93">
              <w:rPr>
                <w:rFonts w:ascii="Times New Roman" w:hAnsi="Times New Roman" w:cs="Times New Roman"/>
                <w:sz w:val="24"/>
                <w:szCs w:val="24"/>
              </w:rPr>
              <w:t>14 503,3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352C93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3" w:rsidRPr="00352C93" w:rsidRDefault="00352C93" w:rsidP="003C6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9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352C93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3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C93">
              <w:rPr>
                <w:rFonts w:ascii="Times New Roman" w:hAnsi="Times New Roman" w:cs="Times New Roman"/>
                <w:sz w:val="24"/>
                <w:szCs w:val="24"/>
              </w:rPr>
              <w:t>1691,8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/14 503,3*100</w:t>
            </w:r>
          </w:p>
          <w:p w:rsidR="00352C93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3" w:rsidRPr="003C67AE" w:rsidRDefault="00352C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11,7% </w:t>
            </w:r>
          </w:p>
          <w:p w:rsidR="00352C93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3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3" w:rsidRDefault="00352C93" w:rsidP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/14 503,3*100</w:t>
            </w:r>
          </w:p>
          <w:p w:rsidR="00352C93" w:rsidRDefault="00352C93" w:rsidP="00352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C93" w:rsidRPr="003C67AE" w:rsidRDefault="00352C93" w:rsidP="00352C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88,3%</w:t>
            </w:r>
          </w:p>
          <w:p w:rsidR="00352C93" w:rsidRPr="00F51820" w:rsidRDefault="0035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79" w:rsidRPr="00F51820" w:rsidTr="003C67AE">
        <w:tc>
          <w:tcPr>
            <w:tcW w:w="874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37079" w:rsidRPr="0079443F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43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42" w:type="dxa"/>
          </w:tcPr>
          <w:p w:rsidR="00837079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43F">
              <w:rPr>
                <w:rFonts w:ascii="Times New Roman" w:hAnsi="Times New Roman" w:cs="Times New Roman"/>
                <w:sz w:val="24"/>
                <w:szCs w:val="24"/>
              </w:rPr>
              <w:t>85,25</w:t>
            </w:r>
          </w:p>
        </w:tc>
        <w:tc>
          <w:tcPr>
            <w:tcW w:w="993" w:type="dxa"/>
          </w:tcPr>
          <w:p w:rsidR="00837079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43F">
              <w:rPr>
                <w:rFonts w:ascii="Times New Roman" w:hAnsi="Times New Roman" w:cs="Times New Roman"/>
                <w:sz w:val="24"/>
                <w:szCs w:val="24"/>
              </w:rPr>
              <w:t>689,75</w:t>
            </w:r>
          </w:p>
        </w:tc>
        <w:tc>
          <w:tcPr>
            <w:tcW w:w="992" w:type="dxa"/>
          </w:tcPr>
          <w:p w:rsidR="00837079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43F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2" w:type="dxa"/>
          </w:tcPr>
          <w:p w:rsidR="00837079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43F">
              <w:rPr>
                <w:rFonts w:ascii="Times New Roman" w:hAnsi="Times New Roman" w:cs="Times New Roman"/>
                <w:sz w:val="24"/>
                <w:szCs w:val="24"/>
              </w:rPr>
              <w:t>775/775*100</w:t>
            </w:r>
          </w:p>
          <w:p w:rsidR="00903471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Pr="003C67AE" w:rsidRDefault="00903471" w:rsidP="003C6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903471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Pr="0079443F" w:rsidRDefault="00903471" w:rsidP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43F">
              <w:rPr>
                <w:rFonts w:ascii="Times New Roman" w:hAnsi="Times New Roman" w:cs="Times New Roman"/>
                <w:sz w:val="24"/>
                <w:szCs w:val="24"/>
              </w:rPr>
              <w:t>85,25/77</w:t>
            </w:r>
            <w:r w:rsidRPr="0079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5*100</w:t>
            </w:r>
          </w:p>
          <w:p w:rsidR="00903471" w:rsidRPr="0079443F" w:rsidRDefault="00903471" w:rsidP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Pr="003C67AE" w:rsidRDefault="00903471" w:rsidP="003C6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  <w:p w:rsidR="00903471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Pr="0079443F" w:rsidRDefault="00903471" w:rsidP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43F">
              <w:rPr>
                <w:rFonts w:ascii="Times New Roman" w:hAnsi="Times New Roman" w:cs="Times New Roman"/>
                <w:sz w:val="24"/>
                <w:szCs w:val="24"/>
              </w:rPr>
              <w:t>689,75/775*100</w:t>
            </w:r>
          </w:p>
          <w:p w:rsidR="00903471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Pr="003C67AE" w:rsidRDefault="003C6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3471"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  <w:p w:rsidR="00903471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Pr="0079443F" w:rsidRDefault="0090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37079" w:rsidRPr="0079443F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37079" w:rsidRPr="0079443F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37079" w:rsidRPr="0079443F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79" w:rsidRPr="00F51820" w:rsidTr="003C67AE">
        <w:tc>
          <w:tcPr>
            <w:tcW w:w="874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37079" w:rsidRPr="00664449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</w:tcPr>
          <w:p w:rsidR="00837079" w:rsidRPr="00664449" w:rsidRDefault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3" w:type="dxa"/>
          </w:tcPr>
          <w:p w:rsidR="00837079" w:rsidRPr="00664449" w:rsidRDefault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992" w:type="dxa"/>
          </w:tcPr>
          <w:p w:rsidR="00837079" w:rsidRPr="00664449" w:rsidRDefault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  <w:tc>
          <w:tcPr>
            <w:tcW w:w="992" w:type="dxa"/>
          </w:tcPr>
          <w:p w:rsidR="00837079" w:rsidRPr="00664449" w:rsidRDefault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2564,5/2564,5*100</w:t>
            </w:r>
          </w:p>
          <w:p w:rsidR="00C33EE9" w:rsidRPr="00664449" w:rsidRDefault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E9" w:rsidRPr="003C67AE" w:rsidRDefault="00C33EE9" w:rsidP="003C6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  <w:p w:rsidR="00C33EE9" w:rsidRPr="00664449" w:rsidRDefault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E9" w:rsidRPr="00664449" w:rsidRDefault="00C33EE9" w:rsidP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2992564,5*100</w:t>
            </w:r>
          </w:p>
          <w:p w:rsidR="00C33EE9" w:rsidRPr="00664449" w:rsidRDefault="00C33EE9" w:rsidP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E9" w:rsidRPr="003C67AE" w:rsidRDefault="00C33EE9" w:rsidP="003C6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sz w:val="24"/>
                <w:szCs w:val="24"/>
              </w:rPr>
              <w:t>11,7%</w:t>
            </w:r>
          </w:p>
          <w:p w:rsidR="00C33EE9" w:rsidRPr="00664449" w:rsidRDefault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E9" w:rsidRPr="00664449" w:rsidRDefault="00C33EE9" w:rsidP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9">
              <w:rPr>
                <w:rFonts w:ascii="Times New Roman" w:hAnsi="Times New Roman" w:cs="Times New Roman"/>
                <w:sz w:val="24"/>
                <w:szCs w:val="24"/>
              </w:rPr>
              <w:t>2265,52564,5*100</w:t>
            </w:r>
          </w:p>
          <w:p w:rsidR="00C33EE9" w:rsidRPr="00664449" w:rsidRDefault="00C33EE9" w:rsidP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E9" w:rsidRPr="003C67AE" w:rsidRDefault="00C33EE9" w:rsidP="003C67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88,3%</w:t>
            </w:r>
          </w:p>
          <w:p w:rsidR="00C33EE9" w:rsidRPr="00664449" w:rsidRDefault="00C33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7079" w:rsidRPr="00F51820" w:rsidRDefault="0083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92" w:rsidRPr="00F51820" w:rsidTr="003C67AE">
        <w:tc>
          <w:tcPr>
            <w:tcW w:w="874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2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592" w:rsidRPr="00F51820" w:rsidRDefault="00EC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592" w:rsidRDefault="00EC7592">
      <w:pPr>
        <w:pStyle w:val="ConsPlusNormal"/>
        <w:jc w:val="both"/>
      </w:pPr>
    </w:p>
    <w:p w:rsidR="00EC7592" w:rsidRPr="0079443F" w:rsidRDefault="00EC75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>Примечания:</w:t>
      </w:r>
    </w:p>
    <w:p w:rsidR="00EC7592" w:rsidRPr="0079443F" w:rsidRDefault="00EC7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 xml:space="preserve">1. В </w:t>
      </w:r>
      <w:hyperlink w:anchor="P20" w:history="1">
        <w:r w:rsidRPr="0079443F">
          <w:rPr>
            <w:rFonts w:ascii="Times New Roman" w:hAnsi="Times New Roman" w:cs="Times New Roman"/>
            <w:color w:val="0000FF"/>
            <w:sz w:val="24"/>
            <w:szCs w:val="24"/>
          </w:rPr>
          <w:t>графах 1</w:t>
        </w:r>
      </w:hyperlink>
      <w:r w:rsidRPr="007944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" w:history="1">
        <w:r w:rsidRPr="0079443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79443F">
        <w:rPr>
          <w:rFonts w:ascii="Times New Roman" w:hAnsi="Times New Roman" w:cs="Times New Roman"/>
          <w:sz w:val="24"/>
          <w:szCs w:val="24"/>
        </w:rPr>
        <w:t xml:space="preserve"> указывается планируемое распределение бюджетных ассигнований, предусмотренных на финансовое обеспечение мероприятий региональной программы.</w:t>
      </w:r>
    </w:p>
    <w:p w:rsidR="00EC7592" w:rsidRPr="0079443F" w:rsidRDefault="00EC7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6" w:history="1">
        <w:r w:rsidRPr="0079443F">
          <w:rPr>
            <w:rFonts w:ascii="Times New Roman" w:hAnsi="Times New Roman" w:cs="Times New Roman"/>
            <w:color w:val="0000FF"/>
            <w:sz w:val="24"/>
            <w:szCs w:val="24"/>
          </w:rPr>
          <w:t>Графы 7</w:t>
        </w:r>
      </w:hyperlink>
      <w:r w:rsidRPr="007944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" w:history="1">
        <w:r w:rsidRPr="0079443F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9443F">
        <w:rPr>
          <w:rFonts w:ascii="Times New Roman" w:hAnsi="Times New Roman" w:cs="Times New Roman"/>
          <w:sz w:val="24"/>
          <w:szCs w:val="24"/>
        </w:rPr>
        <w:t xml:space="preserve"> заполняются в случае несоблюдения пропорций сбалансированности финансирования (от 10 процентов до 20 процентов) на одно направление деятельности (сферу) от общего объема финансирования региональной программы с целью соблюдения необходимой пропорциональности соответствующего финансирования.</w:t>
      </w:r>
    </w:p>
    <w:p w:rsidR="00EC7592" w:rsidRPr="0079443F" w:rsidRDefault="00EC7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29" w:history="1">
        <w:r w:rsidRPr="0079443F">
          <w:rPr>
            <w:rFonts w:ascii="Times New Roman" w:hAnsi="Times New Roman" w:cs="Times New Roman"/>
            <w:color w:val="0000FF"/>
            <w:sz w:val="24"/>
            <w:szCs w:val="24"/>
          </w:rPr>
          <w:t>графе 10</w:t>
        </w:r>
      </w:hyperlink>
      <w:r w:rsidRPr="0079443F">
        <w:rPr>
          <w:rFonts w:ascii="Times New Roman" w:hAnsi="Times New Roman" w:cs="Times New Roman"/>
          <w:sz w:val="24"/>
          <w:szCs w:val="24"/>
        </w:rPr>
        <w:t xml:space="preserve"> указывается наименование государственных программ субъекта Российской Федерации, комплексов мер, национальных проектов, направленных на формирование и развитие системы комплексной реабилитации и абилитации инвалидов, в том числе детей-инвалидов, в субъекте Российской Федерации, финансовое обеспечение которых отражается в </w:t>
      </w:r>
      <w:hyperlink w:anchor="P26" w:history="1">
        <w:r w:rsidRPr="0079443F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79443F">
        <w:rPr>
          <w:rFonts w:ascii="Times New Roman" w:hAnsi="Times New Roman" w:cs="Times New Roman"/>
          <w:sz w:val="24"/>
          <w:szCs w:val="24"/>
        </w:rPr>
        <w:t>.</w:t>
      </w:r>
    </w:p>
    <w:p w:rsidR="001E1BD0" w:rsidRPr="0079443F" w:rsidRDefault="003C67AE">
      <w:pPr>
        <w:rPr>
          <w:rFonts w:ascii="Times New Roman" w:hAnsi="Times New Roman" w:cs="Times New Roman"/>
          <w:sz w:val="24"/>
          <w:szCs w:val="24"/>
        </w:rPr>
      </w:pPr>
    </w:p>
    <w:sectPr w:rsidR="001E1BD0" w:rsidRPr="0079443F" w:rsidSect="00EC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592"/>
    <w:rsid w:val="0015664A"/>
    <w:rsid w:val="00177A81"/>
    <w:rsid w:val="002207C4"/>
    <w:rsid w:val="002A4EEE"/>
    <w:rsid w:val="002B6F09"/>
    <w:rsid w:val="00352C93"/>
    <w:rsid w:val="003B6E8D"/>
    <w:rsid w:val="003C67AE"/>
    <w:rsid w:val="00566A37"/>
    <w:rsid w:val="00640157"/>
    <w:rsid w:val="00664449"/>
    <w:rsid w:val="0079443F"/>
    <w:rsid w:val="00837079"/>
    <w:rsid w:val="00903471"/>
    <w:rsid w:val="00AC5C7D"/>
    <w:rsid w:val="00C33EE9"/>
    <w:rsid w:val="00EC7592"/>
    <w:rsid w:val="00F51820"/>
    <w:rsid w:val="00F759E8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ivancova_ds</dc:creator>
  <cp:lastModifiedBy>ivancova_ds</cp:lastModifiedBy>
  <cp:revision>22</cp:revision>
  <dcterms:created xsi:type="dcterms:W3CDTF">2020-04-24T14:20:00Z</dcterms:created>
  <dcterms:modified xsi:type="dcterms:W3CDTF">2020-04-29T13:28:00Z</dcterms:modified>
</cp:coreProperties>
</file>